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ee3752af324c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bc34a2e89548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Karimabad,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685ae1d4b942fa" /><Relationship Type="http://schemas.openxmlformats.org/officeDocument/2006/relationships/numbering" Target="/word/numbering.xml" Id="Rd27cfd161f1d4d0b" /><Relationship Type="http://schemas.openxmlformats.org/officeDocument/2006/relationships/settings" Target="/word/settings.xml" Id="R3010797f1c12413f" /><Relationship Type="http://schemas.openxmlformats.org/officeDocument/2006/relationships/image" Target="/word/media/4f9d0c0f-cd0d-4150-9b0a-e87d1eaf10e0.png" Id="R6dbc34a2e8954831" /></Relationships>
</file>