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5d628e51d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7316ce3f4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46641273e4b5c" /><Relationship Type="http://schemas.openxmlformats.org/officeDocument/2006/relationships/numbering" Target="/word/numbering.xml" Id="R2025398909234ab8" /><Relationship Type="http://schemas.openxmlformats.org/officeDocument/2006/relationships/settings" Target="/word/settings.xml" Id="R2273ad76b13c4948" /><Relationship Type="http://schemas.openxmlformats.org/officeDocument/2006/relationships/image" Target="/word/media/6b3af19e-3fae-4fd9-8819-f15739a0b227.png" Id="Rc6d7316ce3f443fe" /></Relationships>
</file>