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5a4c2e09c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55a6c2f1d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fc3224ee496e" /><Relationship Type="http://schemas.openxmlformats.org/officeDocument/2006/relationships/numbering" Target="/word/numbering.xml" Id="R90be0ad6bd1a4022" /><Relationship Type="http://schemas.openxmlformats.org/officeDocument/2006/relationships/settings" Target="/word/settings.xml" Id="R04d6a82acc3947e1" /><Relationship Type="http://schemas.openxmlformats.org/officeDocument/2006/relationships/image" Target="/word/media/a54c039e-7d76-46c1-92a2-b705e5bbc811.png" Id="Rd4855a6c2f1d42b4" /></Relationships>
</file>