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b9e877fa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8550c698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0fe69f42423e" /><Relationship Type="http://schemas.openxmlformats.org/officeDocument/2006/relationships/numbering" Target="/word/numbering.xml" Id="R3055cdb905e246b3" /><Relationship Type="http://schemas.openxmlformats.org/officeDocument/2006/relationships/settings" Target="/word/settings.xml" Id="Re4be78d200f84f71" /><Relationship Type="http://schemas.openxmlformats.org/officeDocument/2006/relationships/image" Target="/word/media/d0370eb1-c977-46fb-b9d5-19bc35aa65dc.png" Id="R6ff8550c69864dc1" /></Relationships>
</file>