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1edb6275b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5232a0a80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Kesariya,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a2585f0614379" /><Relationship Type="http://schemas.openxmlformats.org/officeDocument/2006/relationships/numbering" Target="/word/numbering.xml" Id="R01bf26548f974c4f" /><Relationship Type="http://schemas.openxmlformats.org/officeDocument/2006/relationships/settings" Target="/word/settings.xml" Id="R53f17d0bc97848ed" /><Relationship Type="http://schemas.openxmlformats.org/officeDocument/2006/relationships/image" Target="/word/media/23681b42-fc41-4399-8ca1-7456630e68d8.png" Id="Re6c5232a0a804387" /></Relationships>
</file>