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0f2a4ba34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988b6a330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95e663c544951" /><Relationship Type="http://schemas.openxmlformats.org/officeDocument/2006/relationships/numbering" Target="/word/numbering.xml" Id="R15f3bb9534ce4d0c" /><Relationship Type="http://schemas.openxmlformats.org/officeDocument/2006/relationships/settings" Target="/word/settings.xml" Id="R2e32585a80b84e1d" /><Relationship Type="http://schemas.openxmlformats.org/officeDocument/2006/relationships/image" Target="/word/media/824f9ba2-16f8-4778-a7ea-e20b6e8b66ba.png" Id="R52d988b6a3304b2a" /></Relationships>
</file>