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ca65ee701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1da0a295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Khairaput,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3055cff6464d" /><Relationship Type="http://schemas.openxmlformats.org/officeDocument/2006/relationships/numbering" Target="/word/numbering.xml" Id="Re2f3dea6339c4137" /><Relationship Type="http://schemas.openxmlformats.org/officeDocument/2006/relationships/settings" Target="/word/settings.xml" Id="Rf3c6e87e4b2e47f7" /><Relationship Type="http://schemas.openxmlformats.org/officeDocument/2006/relationships/image" Target="/word/media/07b6306b-5add-4036-9c12-8b71a25b170a.png" Id="R2681da0a295b4e7a" /></Relationships>
</file>