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f61e1a52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9d56bda9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Khajraha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1520d5f640a4" /><Relationship Type="http://schemas.openxmlformats.org/officeDocument/2006/relationships/numbering" Target="/word/numbering.xml" Id="R5ff6a219301a4063" /><Relationship Type="http://schemas.openxmlformats.org/officeDocument/2006/relationships/settings" Target="/word/settings.xml" Id="Ref6d31043de74691" /><Relationship Type="http://schemas.openxmlformats.org/officeDocument/2006/relationships/image" Target="/word/media/e3f32af8-3694-409a-a8e6-bb9f3952b326.png" Id="Rb07a9d56bda94d7e" /></Relationships>
</file>