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fbf83c19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fd8647e47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583b4d9064d8e" /><Relationship Type="http://schemas.openxmlformats.org/officeDocument/2006/relationships/numbering" Target="/word/numbering.xml" Id="R37837a9a34ea4446" /><Relationship Type="http://schemas.openxmlformats.org/officeDocument/2006/relationships/settings" Target="/word/settings.xml" Id="Rf064a52bbe914a80" /><Relationship Type="http://schemas.openxmlformats.org/officeDocument/2006/relationships/image" Target="/word/media/994cd099-fbe2-4d2b-b37e-67a4593f21bc.png" Id="Ra48fd8647e474c93" /></Relationships>
</file>