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4fdc016e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92baed325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a6ef05c54586" /><Relationship Type="http://schemas.openxmlformats.org/officeDocument/2006/relationships/numbering" Target="/word/numbering.xml" Id="R26efc925e3aa497d" /><Relationship Type="http://schemas.openxmlformats.org/officeDocument/2006/relationships/settings" Target="/word/settings.xml" Id="R2b828fd9cd144a1f" /><Relationship Type="http://schemas.openxmlformats.org/officeDocument/2006/relationships/image" Target="/word/media/f5f255f0-a567-41d4-b1d4-7e6c518c9941.png" Id="Rdd892baed325478f" /></Relationships>
</file>