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5a7b805f7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5339bce53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Khonoma,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f6d380f384e52" /><Relationship Type="http://schemas.openxmlformats.org/officeDocument/2006/relationships/numbering" Target="/word/numbering.xml" Id="Rb18ba7d6c021434c" /><Relationship Type="http://schemas.openxmlformats.org/officeDocument/2006/relationships/settings" Target="/word/settings.xml" Id="R15e1c7f1063d45ae" /><Relationship Type="http://schemas.openxmlformats.org/officeDocument/2006/relationships/image" Target="/word/media/cbbebe39-e415-43d1-897f-cd1e3d0b5ec5.png" Id="R4725339bce53463e" /></Relationships>
</file>