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2dbc1228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beb2d339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1b81bb85d43c6" /><Relationship Type="http://schemas.openxmlformats.org/officeDocument/2006/relationships/numbering" Target="/word/numbering.xml" Id="R134646249461458f" /><Relationship Type="http://schemas.openxmlformats.org/officeDocument/2006/relationships/settings" Target="/word/settings.xml" Id="R3652fd67771c4747" /><Relationship Type="http://schemas.openxmlformats.org/officeDocument/2006/relationships/image" Target="/word/media/8784378c-b401-4d79-8f05-52127443eeac.png" Id="R64dbeb2d3399421f" /></Relationships>
</file>