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52fd74a7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fd4d66bc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Kokrajhar,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e57b10f944c4" /><Relationship Type="http://schemas.openxmlformats.org/officeDocument/2006/relationships/numbering" Target="/word/numbering.xml" Id="Rd68a44a59ad64589" /><Relationship Type="http://schemas.openxmlformats.org/officeDocument/2006/relationships/settings" Target="/word/settings.xml" Id="R469cc041484e4e67" /><Relationship Type="http://schemas.openxmlformats.org/officeDocument/2006/relationships/image" Target="/word/media/be831ff8-409f-47a1-b219-351d1d3fb993.png" Id="R5b3fd4d66bcc45bc" /></Relationships>
</file>