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61cbfe86c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2e3e80309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Kolapadka,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245ed24b8428c" /><Relationship Type="http://schemas.openxmlformats.org/officeDocument/2006/relationships/numbering" Target="/word/numbering.xml" Id="Rfef0ae56498b4c74" /><Relationship Type="http://schemas.openxmlformats.org/officeDocument/2006/relationships/settings" Target="/word/settings.xml" Id="R0a24309075104c21" /><Relationship Type="http://schemas.openxmlformats.org/officeDocument/2006/relationships/image" Target="/word/media/365b02a3-4184-48c6-abde-8da106772241.png" Id="Ra222e3e8030948c9" /></Relationships>
</file>