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e9968f62e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92cbfaebf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Komarakshi,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5ebd629764ae9" /><Relationship Type="http://schemas.openxmlformats.org/officeDocument/2006/relationships/numbering" Target="/word/numbering.xml" Id="R563dc2178b1b4665" /><Relationship Type="http://schemas.openxmlformats.org/officeDocument/2006/relationships/settings" Target="/word/settings.xml" Id="Rea3ecba8d5c14486" /><Relationship Type="http://schemas.openxmlformats.org/officeDocument/2006/relationships/image" Target="/word/media/7fbffa2c-1208-49fb-be2b-664f17efc288.png" Id="R09d92cbfaebf4e72" /></Relationships>
</file>