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020eacd04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c067adb6b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Krishnarajpur,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f1fb43ee04444" /><Relationship Type="http://schemas.openxmlformats.org/officeDocument/2006/relationships/numbering" Target="/word/numbering.xml" Id="Rfb6114aff04c4cc1" /><Relationship Type="http://schemas.openxmlformats.org/officeDocument/2006/relationships/settings" Target="/word/settings.xml" Id="R5b19fce7ad084f3d" /><Relationship Type="http://schemas.openxmlformats.org/officeDocument/2006/relationships/image" Target="/word/media/d07cc109-3b9e-44aa-8e21-cd47c263ea41.png" Id="R60cc067adb6b4aab" /></Relationships>
</file>