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54e84eeb0f40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4c5311684a42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Kul Khurd,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6ee795889e413b" /><Relationship Type="http://schemas.openxmlformats.org/officeDocument/2006/relationships/numbering" Target="/word/numbering.xml" Id="R955a3fcfcd3c47e8" /><Relationship Type="http://schemas.openxmlformats.org/officeDocument/2006/relationships/settings" Target="/word/settings.xml" Id="R7da2cb24225345e1" /><Relationship Type="http://schemas.openxmlformats.org/officeDocument/2006/relationships/image" Target="/word/media/c3224e5e-d0e7-47c6-aca1-cc37e9806c47.png" Id="R954c5311684a4264" /></Relationships>
</file>