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e63ad9ed8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b66fd6e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bb1a14c264bab" /><Relationship Type="http://schemas.openxmlformats.org/officeDocument/2006/relationships/numbering" Target="/word/numbering.xml" Id="R7a15a6fe674c460b" /><Relationship Type="http://schemas.openxmlformats.org/officeDocument/2006/relationships/settings" Target="/word/settings.xml" Id="R1085d6225f7c4c87" /><Relationship Type="http://schemas.openxmlformats.org/officeDocument/2006/relationships/image" Target="/word/media/4607724d-9ad3-4c39-b637-1264a5a10bb8.png" Id="Rd525b66fd6e94d9a" /></Relationships>
</file>