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bb64a5d2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148de5b09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Kumbarchalka,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e84d3f024b3e" /><Relationship Type="http://schemas.openxmlformats.org/officeDocument/2006/relationships/numbering" Target="/word/numbering.xml" Id="Rc2f43156238b420b" /><Relationship Type="http://schemas.openxmlformats.org/officeDocument/2006/relationships/settings" Target="/word/settings.xml" Id="R0191b18f9e284f68" /><Relationship Type="http://schemas.openxmlformats.org/officeDocument/2006/relationships/image" Target="/word/media/53b47099-fb16-449c-bde2-491360051446.png" Id="R441148de5b0945d0" /></Relationships>
</file>