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e37751eff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abb08c1b8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Kumhar Matti,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0eadd54d74aa4" /><Relationship Type="http://schemas.openxmlformats.org/officeDocument/2006/relationships/numbering" Target="/word/numbering.xml" Id="Rc0330b96787846bb" /><Relationship Type="http://schemas.openxmlformats.org/officeDocument/2006/relationships/settings" Target="/word/settings.xml" Id="R1aec828340a44566" /><Relationship Type="http://schemas.openxmlformats.org/officeDocument/2006/relationships/image" Target="/word/media/1dd15215-d110-4264-a3ae-f9f6b18fe7be.png" Id="Rbd3abb08c1b8427c" /></Relationships>
</file>