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1bafdd758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55783c81c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Kunyol,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122922b62484c" /><Relationship Type="http://schemas.openxmlformats.org/officeDocument/2006/relationships/numbering" Target="/word/numbering.xml" Id="Rce5ac94dc0fc4993" /><Relationship Type="http://schemas.openxmlformats.org/officeDocument/2006/relationships/settings" Target="/word/settings.xml" Id="R3c7650dd59d14a00" /><Relationship Type="http://schemas.openxmlformats.org/officeDocument/2006/relationships/image" Target="/word/media/61166e4c-5e4d-4cd6-b19e-b2d8a4ad47ea.png" Id="R24455783c81c4748" /></Relationships>
</file>