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240fff9a0746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7cb2592e0d47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Kurabalakota,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d6006888aa4f84" /><Relationship Type="http://schemas.openxmlformats.org/officeDocument/2006/relationships/numbering" Target="/word/numbering.xml" Id="R2d984c1d97274f29" /><Relationship Type="http://schemas.openxmlformats.org/officeDocument/2006/relationships/settings" Target="/word/settings.xml" Id="Rd281c6d7cb804ae4" /><Relationship Type="http://schemas.openxmlformats.org/officeDocument/2006/relationships/image" Target="/word/media/75193d63-2ea4-49ab-b3ef-dc04645694ab.png" Id="R5a7cb2592e0d4778" /></Relationships>
</file>