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2f1e934c1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d0f1309fd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Kursakata,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7a0b2c5ec4b08" /><Relationship Type="http://schemas.openxmlformats.org/officeDocument/2006/relationships/numbering" Target="/word/numbering.xml" Id="Rbc3d164771d64863" /><Relationship Type="http://schemas.openxmlformats.org/officeDocument/2006/relationships/settings" Target="/word/settings.xml" Id="Rf1a849c86fd743de" /><Relationship Type="http://schemas.openxmlformats.org/officeDocument/2006/relationships/image" Target="/word/media/4d33e107-293a-480c-a09c-6cbba4fa3596.png" Id="R7ccd0f1309fd4b5c" /></Relationships>
</file>