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728769a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84a6933b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Kutur Naribal,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ca873ae840b3" /><Relationship Type="http://schemas.openxmlformats.org/officeDocument/2006/relationships/numbering" Target="/word/numbering.xml" Id="R6d0c33c3d2354712" /><Relationship Type="http://schemas.openxmlformats.org/officeDocument/2006/relationships/settings" Target="/word/settings.xml" Id="Rce04cd271f154deb" /><Relationship Type="http://schemas.openxmlformats.org/officeDocument/2006/relationships/image" Target="/word/media/8b5a4e32-72e9-44fb-922f-562fc85d329d.png" Id="Rb2e284a6933b47c2" /></Relationships>
</file>