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e2b349a5f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a52462ef2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e052d58754f56" /><Relationship Type="http://schemas.openxmlformats.org/officeDocument/2006/relationships/numbering" Target="/word/numbering.xml" Id="Rf4ba6ff59c464398" /><Relationship Type="http://schemas.openxmlformats.org/officeDocument/2006/relationships/settings" Target="/word/settings.xml" Id="Rf8b75cf7c8ef45aa" /><Relationship Type="http://schemas.openxmlformats.org/officeDocument/2006/relationships/image" Target="/word/media/63ace934-3104-4bd7-8abb-ce1c7642cd90.png" Id="R6aea52462ef2447d" /></Relationships>
</file>