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166376c5c04a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48fb9516d44e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Lamber,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9cdae570574bde" /><Relationship Type="http://schemas.openxmlformats.org/officeDocument/2006/relationships/numbering" Target="/word/numbering.xml" Id="R71ccb3195bae475c" /><Relationship Type="http://schemas.openxmlformats.org/officeDocument/2006/relationships/settings" Target="/word/settings.xml" Id="R32f7496531c84aec" /><Relationship Type="http://schemas.openxmlformats.org/officeDocument/2006/relationships/image" Target="/word/media/5f1ab0b8-75c2-48e4-a823-0118e5e9563a.png" Id="Rfa48fb9516d44e7b" /></Relationships>
</file>