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6464c3e9e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1679d2892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Langadia Amba,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5d9a658a24e92" /><Relationship Type="http://schemas.openxmlformats.org/officeDocument/2006/relationships/numbering" Target="/word/numbering.xml" Id="R6a2d68ba24fd4211" /><Relationship Type="http://schemas.openxmlformats.org/officeDocument/2006/relationships/settings" Target="/word/settings.xml" Id="R5220773d438a4e41" /><Relationship Type="http://schemas.openxmlformats.org/officeDocument/2006/relationships/image" Target="/word/media/bbb53635-ce7a-4338-9ea1-dc280d97a49b.png" Id="Rc5b1679d28924a58" /></Relationships>
</file>