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20831b158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f26a463f0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Larasara,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1edb55b104fb0" /><Relationship Type="http://schemas.openxmlformats.org/officeDocument/2006/relationships/numbering" Target="/word/numbering.xml" Id="R017adc9ece114b09" /><Relationship Type="http://schemas.openxmlformats.org/officeDocument/2006/relationships/settings" Target="/word/settings.xml" Id="R78eafdde809245e9" /><Relationship Type="http://schemas.openxmlformats.org/officeDocument/2006/relationships/image" Target="/word/media/9f7dec52-f1ce-42e2-b2d0-035e954041d0.png" Id="Rabbf26a463f04ef6" /></Relationships>
</file>