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f7e511eae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bec4dc8f1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Limodra,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2c78c93ca425f" /><Relationship Type="http://schemas.openxmlformats.org/officeDocument/2006/relationships/numbering" Target="/word/numbering.xml" Id="R41c443ea67c24721" /><Relationship Type="http://schemas.openxmlformats.org/officeDocument/2006/relationships/settings" Target="/word/settings.xml" Id="R20e29663bc7748f7" /><Relationship Type="http://schemas.openxmlformats.org/officeDocument/2006/relationships/image" Target="/word/media/411a76f0-8226-4ea5-b3e4-321584d2a29f.png" Id="Re44bec4dc8f144a7" /></Relationships>
</file>