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480d61288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84467a586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4d59e5c7943da" /><Relationship Type="http://schemas.openxmlformats.org/officeDocument/2006/relationships/numbering" Target="/word/numbering.xml" Id="R62bcc4a3d4b34083" /><Relationship Type="http://schemas.openxmlformats.org/officeDocument/2006/relationships/settings" Target="/word/settings.xml" Id="Rc3c382ca967a450e" /><Relationship Type="http://schemas.openxmlformats.org/officeDocument/2006/relationships/image" Target="/word/media/fb114802-aaa4-402c-bf74-3b0db915dfa9.png" Id="Rc9684467a586467c" /></Relationships>
</file>