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1cf024e8e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66d77280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137dde59947c6" /><Relationship Type="http://schemas.openxmlformats.org/officeDocument/2006/relationships/numbering" Target="/word/numbering.xml" Id="R80bbb733366b43e6" /><Relationship Type="http://schemas.openxmlformats.org/officeDocument/2006/relationships/settings" Target="/word/settings.xml" Id="R9af951ebb5c94ed8" /><Relationship Type="http://schemas.openxmlformats.org/officeDocument/2006/relationships/image" Target="/word/media/71fdc6ba-80ff-4d51-a6fb-d21d5a47980c.png" Id="R1b266d77280c42d2" /></Relationships>
</file>