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a33a377fb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232d95c77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888fa79aa4069" /><Relationship Type="http://schemas.openxmlformats.org/officeDocument/2006/relationships/numbering" Target="/word/numbering.xml" Id="Rea7c7fd8ae2c4d3a" /><Relationship Type="http://schemas.openxmlformats.org/officeDocument/2006/relationships/settings" Target="/word/settings.xml" Id="R44e862e5a4ba449d" /><Relationship Type="http://schemas.openxmlformats.org/officeDocument/2006/relationships/image" Target="/word/media/868610cc-0f32-40d8-852e-0c1ac98dee48.png" Id="Rd07232d95c7749eb" /></Relationships>
</file>