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7b8aaea06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c1f4137e0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Madugula,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8405dfa5e4687" /><Relationship Type="http://schemas.openxmlformats.org/officeDocument/2006/relationships/numbering" Target="/word/numbering.xml" Id="R2234b80f29014a2f" /><Relationship Type="http://schemas.openxmlformats.org/officeDocument/2006/relationships/settings" Target="/word/settings.xml" Id="Rf3084e8d62394c90" /><Relationship Type="http://schemas.openxmlformats.org/officeDocument/2006/relationships/image" Target="/word/media/2ac48a59-13da-4b1b-a9a7-f10b056da8a2.png" Id="R139c1f4137e04ce5" /></Relationships>
</file>