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11f32a102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be61694e9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Mahulpani,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1d1b5b8c34b4c" /><Relationship Type="http://schemas.openxmlformats.org/officeDocument/2006/relationships/numbering" Target="/word/numbering.xml" Id="R2fa0278d81d74584" /><Relationship Type="http://schemas.openxmlformats.org/officeDocument/2006/relationships/settings" Target="/word/settings.xml" Id="R2edbdb0c7c9741fa" /><Relationship Type="http://schemas.openxmlformats.org/officeDocument/2006/relationships/image" Target="/word/media/d8daee63-7fad-4b8d-8644-8eae5918fe0d.png" Id="R510be61694e94531" /></Relationships>
</file>