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2d73d54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c3416f3c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Majra Chandraon Burj,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62989d78448c7" /><Relationship Type="http://schemas.openxmlformats.org/officeDocument/2006/relationships/numbering" Target="/word/numbering.xml" Id="R7ad403e0abab4d12" /><Relationship Type="http://schemas.openxmlformats.org/officeDocument/2006/relationships/settings" Target="/word/settings.xml" Id="R5b42e1e8a4ca4a95" /><Relationship Type="http://schemas.openxmlformats.org/officeDocument/2006/relationships/image" Target="/word/media/562c70d2-f422-4d72-b43f-f40bdf86eef3.png" Id="R7c9fc3416f3c4845" /></Relationships>
</file>