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ac2a758d0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07a9222f8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Makdala,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eaa1f17714e03" /><Relationship Type="http://schemas.openxmlformats.org/officeDocument/2006/relationships/numbering" Target="/word/numbering.xml" Id="R0380ee4aed054f48" /><Relationship Type="http://schemas.openxmlformats.org/officeDocument/2006/relationships/settings" Target="/word/settings.xml" Id="R2515684381104c0d" /><Relationship Type="http://schemas.openxmlformats.org/officeDocument/2006/relationships/image" Target="/word/media/d865c0bd-ab5a-4588-86b2-e98b873d2510.png" Id="R51507a9222f84cd7" /></Relationships>
</file>