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1f25bc169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de5d76e6c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de04925e14956" /><Relationship Type="http://schemas.openxmlformats.org/officeDocument/2006/relationships/numbering" Target="/word/numbering.xml" Id="R99aa9bb7b6f14d64" /><Relationship Type="http://schemas.openxmlformats.org/officeDocument/2006/relationships/settings" Target="/word/settings.xml" Id="R34962912b0464e8c" /><Relationship Type="http://schemas.openxmlformats.org/officeDocument/2006/relationships/image" Target="/word/media/9ef28707-a83c-4e02-8810-07c66496a79b.png" Id="R816de5d76e6c4eb6" /></Relationships>
</file>