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36ce3b892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25411d3df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Malsian,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1c08e88de48df" /><Relationship Type="http://schemas.openxmlformats.org/officeDocument/2006/relationships/numbering" Target="/word/numbering.xml" Id="R5a0b3a578c6446d2" /><Relationship Type="http://schemas.openxmlformats.org/officeDocument/2006/relationships/settings" Target="/word/settings.xml" Id="Rb4a129f37b3747e6" /><Relationship Type="http://schemas.openxmlformats.org/officeDocument/2006/relationships/image" Target="/word/media/3ef0805c-6da3-4382-a334-d599ea402ff3.png" Id="R6ed25411d3df4e40" /></Relationships>
</file>