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cab5b3e8c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b8e43d12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501f483ab4588" /><Relationship Type="http://schemas.openxmlformats.org/officeDocument/2006/relationships/numbering" Target="/word/numbering.xml" Id="R1c354e51e6ef455c" /><Relationship Type="http://schemas.openxmlformats.org/officeDocument/2006/relationships/settings" Target="/word/settings.xml" Id="Radde73df71e54cf7" /><Relationship Type="http://schemas.openxmlformats.org/officeDocument/2006/relationships/image" Target="/word/media/5244bd6c-e74b-4770-a487-15b3d2b0352a.png" Id="Rb59b8e43d1254665" /></Relationships>
</file>