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a84e5165f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2a5027747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cd60c0e974f62" /><Relationship Type="http://schemas.openxmlformats.org/officeDocument/2006/relationships/numbering" Target="/word/numbering.xml" Id="R47644746bcd14e89" /><Relationship Type="http://schemas.openxmlformats.org/officeDocument/2006/relationships/settings" Target="/word/settings.xml" Id="Rb289774e5db6475d" /><Relationship Type="http://schemas.openxmlformats.org/officeDocument/2006/relationships/image" Target="/word/media/d32abef9-4432-478b-9c5e-90503e333996.png" Id="R2a62a5027747447d" /></Relationships>
</file>