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3238f896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1df65f8d3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b002a2474e58" /><Relationship Type="http://schemas.openxmlformats.org/officeDocument/2006/relationships/numbering" Target="/word/numbering.xml" Id="R3818cca5ee2d49d4" /><Relationship Type="http://schemas.openxmlformats.org/officeDocument/2006/relationships/settings" Target="/word/settings.xml" Id="R99041ad378ac45ec" /><Relationship Type="http://schemas.openxmlformats.org/officeDocument/2006/relationships/image" Target="/word/media/a8638b6f-3e3e-4859-acb3-d81ddf5d9c15.png" Id="R84f1df65f8d34a80" /></Relationships>
</file>