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587cf2b2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1d22d93b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Matak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d75d6b5224e3c" /><Relationship Type="http://schemas.openxmlformats.org/officeDocument/2006/relationships/numbering" Target="/word/numbering.xml" Id="Rf5f1d7922d984eb2" /><Relationship Type="http://schemas.openxmlformats.org/officeDocument/2006/relationships/settings" Target="/word/settings.xml" Id="R2c694c3bafbb489a" /><Relationship Type="http://schemas.openxmlformats.org/officeDocument/2006/relationships/image" Target="/word/media/8c8869da-123c-41f7-aa26-98b69837cafe.png" Id="Rf2e1d22d93b847b4" /></Relationships>
</file>