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7ad57d5bf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e25f8c75c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Mathanikhera,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e21e549a44675" /><Relationship Type="http://schemas.openxmlformats.org/officeDocument/2006/relationships/numbering" Target="/word/numbering.xml" Id="R8712f0e3c1be4cb9" /><Relationship Type="http://schemas.openxmlformats.org/officeDocument/2006/relationships/settings" Target="/word/settings.xml" Id="R8588d019eed3436d" /><Relationship Type="http://schemas.openxmlformats.org/officeDocument/2006/relationships/image" Target="/word/media/5ec4bb9c-3edf-4f6d-b89c-f3a873387f2c.png" Id="R604e25f8c75c4231" /></Relationships>
</file>