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280eec1cb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b27d4a7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Mehndawal,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4872e6c854061" /><Relationship Type="http://schemas.openxmlformats.org/officeDocument/2006/relationships/numbering" Target="/word/numbering.xml" Id="Re1cac667ffd341cf" /><Relationship Type="http://schemas.openxmlformats.org/officeDocument/2006/relationships/settings" Target="/word/settings.xml" Id="Rc21a1d6c567f421a" /><Relationship Type="http://schemas.openxmlformats.org/officeDocument/2006/relationships/image" Target="/word/media/79607a25-d5f1-46aa-8312-d2ebbe99ab73.png" Id="R6e42b27d4a734b64" /></Relationships>
</file>