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b6fea9cd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4adf6df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Melantabettu,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b1c3531434fbf" /><Relationship Type="http://schemas.openxmlformats.org/officeDocument/2006/relationships/numbering" Target="/word/numbering.xml" Id="Rc75e1cd35cef45f5" /><Relationship Type="http://schemas.openxmlformats.org/officeDocument/2006/relationships/settings" Target="/word/settings.xml" Id="R9854ff9c863a4a04" /><Relationship Type="http://schemas.openxmlformats.org/officeDocument/2006/relationships/image" Target="/word/media/e4bd6610-ac61-420b-9de8-91c3f939cb46.png" Id="Rff7f4adf6df24c02" /></Relationships>
</file>