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dc3316737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56b58c1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52f44cba427f" /><Relationship Type="http://schemas.openxmlformats.org/officeDocument/2006/relationships/numbering" Target="/word/numbering.xml" Id="R35e9df9d53674e03" /><Relationship Type="http://schemas.openxmlformats.org/officeDocument/2006/relationships/settings" Target="/word/settings.xml" Id="R7dbd8f4e1a464501" /><Relationship Type="http://schemas.openxmlformats.org/officeDocument/2006/relationships/image" Target="/word/media/948ad7db-8f34-4747-8b02-64df2508b024.png" Id="R8a2056b58c1f496b" /></Relationships>
</file>