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bbffba228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307c7cf3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bbdfc33445ce" /><Relationship Type="http://schemas.openxmlformats.org/officeDocument/2006/relationships/numbering" Target="/word/numbering.xml" Id="R1033d273ed004a8f" /><Relationship Type="http://schemas.openxmlformats.org/officeDocument/2006/relationships/settings" Target="/word/settings.xml" Id="R534e9f1da3cb4aa8" /><Relationship Type="http://schemas.openxmlformats.org/officeDocument/2006/relationships/image" Target="/word/media/c692e84c-230c-455c-bccb-d94a175532f1.png" Id="R4a77307c7cf34aa0" /></Relationships>
</file>