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ac80b2612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4eda7d0f0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Muhana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9cac6e91b47d5" /><Relationship Type="http://schemas.openxmlformats.org/officeDocument/2006/relationships/numbering" Target="/word/numbering.xml" Id="Rb2eeebd085be4d83" /><Relationship Type="http://schemas.openxmlformats.org/officeDocument/2006/relationships/settings" Target="/word/settings.xml" Id="Rfa8c69852987475c" /><Relationship Type="http://schemas.openxmlformats.org/officeDocument/2006/relationships/image" Target="/word/media/c5472e26-015d-4b8c-8fe0-017805af162b.png" Id="R9154eda7d0f04832" /></Relationships>
</file>