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db56dde6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77ad21ece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237ea71fc43a0" /><Relationship Type="http://schemas.openxmlformats.org/officeDocument/2006/relationships/numbering" Target="/word/numbering.xml" Id="Rcce5f233d8734aec" /><Relationship Type="http://schemas.openxmlformats.org/officeDocument/2006/relationships/settings" Target="/word/settings.xml" Id="R634ce06bb54d400d" /><Relationship Type="http://schemas.openxmlformats.org/officeDocument/2006/relationships/image" Target="/word/media/bc84526d-1e96-4eb9-9069-38ca3c41a716.png" Id="Raf377ad21ece47d0" /></Relationships>
</file>