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1a042edec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53488297d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Munyu,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126beffd445b1" /><Relationship Type="http://schemas.openxmlformats.org/officeDocument/2006/relationships/numbering" Target="/word/numbering.xml" Id="R28d38c270fce4042" /><Relationship Type="http://schemas.openxmlformats.org/officeDocument/2006/relationships/settings" Target="/word/settings.xml" Id="R061f5cb30c6b4b57" /><Relationship Type="http://schemas.openxmlformats.org/officeDocument/2006/relationships/image" Target="/word/media/b3745ee6-7073-4bc9-93c2-ae51e9a8f2fc.png" Id="R6d653488297d4039" /></Relationships>
</file>